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2A" w:rsidRPr="00F24A65" w:rsidRDefault="002B4F2A" w:rsidP="00D23D02">
      <w:pPr>
        <w:shd w:val="clear" w:color="auto" w:fill="FFFFFF"/>
        <w:jc w:val="center"/>
        <w:rPr>
          <w:color w:val="252525"/>
        </w:rPr>
      </w:pPr>
      <w:r w:rsidRPr="00F24A65">
        <w:rPr>
          <w:color w:val="252525"/>
        </w:rPr>
        <w:t>“Yesterday is gone, tomorrow is not promised to us – all we have is today”</w:t>
      </w:r>
    </w:p>
    <w:p w:rsidR="002B4F2A" w:rsidRPr="00F24A65" w:rsidRDefault="002B4F2A" w:rsidP="00D23D02">
      <w:pPr>
        <w:shd w:val="clear" w:color="auto" w:fill="FFFFFF"/>
        <w:jc w:val="center"/>
        <w:rPr>
          <w:color w:val="252525"/>
        </w:rPr>
      </w:pPr>
      <w:r w:rsidRPr="00F24A65">
        <w:rPr>
          <w:color w:val="252525"/>
        </w:rPr>
        <w:t>Mildred Graham</w:t>
      </w:r>
    </w:p>
    <w:p w:rsidR="002B4F2A" w:rsidRPr="00F24A65" w:rsidRDefault="002B4F2A" w:rsidP="00927146">
      <w:pPr>
        <w:shd w:val="clear" w:color="auto" w:fill="FFFFFF"/>
        <w:spacing w:before="120" w:after="120"/>
        <w:rPr>
          <w:color w:val="252525"/>
        </w:rPr>
      </w:pPr>
    </w:p>
    <w:p w:rsidR="002B4F2A" w:rsidRPr="00F24A65" w:rsidRDefault="002B4F2A" w:rsidP="00927146">
      <w:pPr>
        <w:shd w:val="clear" w:color="auto" w:fill="FFFFFF"/>
        <w:spacing w:before="120" w:after="120"/>
        <w:rPr>
          <w:color w:val="252525"/>
        </w:rPr>
      </w:pPr>
      <w:r w:rsidRPr="00F24A65">
        <w:rPr>
          <w:color w:val="252525"/>
        </w:rPr>
        <w:t xml:space="preserve">As I write this newsletter it is </w:t>
      </w:r>
      <w:r w:rsidR="00F24A65">
        <w:rPr>
          <w:color w:val="252525"/>
        </w:rPr>
        <w:t xml:space="preserve">the </w:t>
      </w:r>
      <w:r w:rsidRPr="00F24A65">
        <w:rPr>
          <w:color w:val="252525"/>
        </w:rPr>
        <w:t>week before Christmas and I am having to force myself to think about the New Year.  On January 1</w:t>
      </w:r>
      <w:r w:rsidR="00F24A65" w:rsidRPr="00F24A65">
        <w:rPr>
          <w:color w:val="252525"/>
          <w:vertAlign w:val="superscript"/>
        </w:rPr>
        <w:t>st</w:t>
      </w:r>
      <w:r w:rsidR="00F24A65" w:rsidRPr="00F24A65">
        <w:rPr>
          <w:color w:val="252525"/>
        </w:rPr>
        <w:t>,</w:t>
      </w:r>
      <w:r w:rsidR="00F24A65">
        <w:rPr>
          <w:color w:val="252525"/>
        </w:rPr>
        <w:t xml:space="preserve"> the year </w:t>
      </w:r>
      <w:r w:rsidRPr="00F24A65">
        <w:rPr>
          <w:color w:val="252525"/>
        </w:rPr>
        <w:t>2016 will be history and most of 2017 will still be ahead of us.  It is that perspective I am thinking of.</w:t>
      </w:r>
    </w:p>
    <w:p w:rsidR="001258EA" w:rsidRDefault="002B4F2A" w:rsidP="00FF591A">
      <w:pPr>
        <w:shd w:val="clear" w:color="auto" w:fill="FFFFFF"/>
        <w:rPr>
          <w:color w:val="252525"/>
        </w:rPr>
      </w:pPr>
      <w:r w:rsidRPr="00F24A65">
        <w:rPr>
          <w:color w:val="252525"/>
        </w:rPr>
        <w:t xml:space="preserve">Last month I wrote about the poem by </w:t>
      </w:r>
      <w:r w:rsidR="00927146" w:rsidRPr="00F24A65">
        <w:rPr>
          <w:color w:val="252525"/>
        </w:rPr>
        <w:t xml:space="preserve">Henry Wadsworth Longfellow </w:t>
      </w:r>
      <w:r w:rsidRPr="00F24A65">
        <w:rPr>
          <w:color w:val="252525"/>
        </w:rPr>
        <w:t xml:space="preserve">called </w:t>
      </w:r>
      <w:r w:rsidR="00927146" w:rsidRPr="001258EA">
        <w:rPr>
          <w:color w:val="252525"/>
          <w:u w:val="single"/>
        </w:rPr>
        <w:t>I Heard the Bells on Christmas Day</w:t>
      </w:r>
      <w:r w:rsidR="00927146" w:rsidRPr="00F24A65">
        <w:rPr>
          <w:color w:val="252525"/>
        </w:rPr>
        <w:t xml:space="preserve">.  The poem </w:t>
      </w:r>
      <w:r w:rsidRPr="00F24A65">
        <w:rPr>
          <w:color w:val="252525"/>
        </w:rPr>
        <w:t>was very special in my Christmas Celebration of 2016 and I hope it was for you too.</w:t>
      </w:r>
      <w:r w:rsidR="001258EA">
        <w:rPr>
          <w:color w:val="252525"/>
        </w:rPr>
        <w:t xml:space="preserve">  </w:t>
      </w:r>
    </w:p>
    <w:p w:rsidR="00FF591A" w:rsidRDefault="00FF591A" w:rsidP="00FF591A">
      <w:pPr>
        <w:shd w:val="clear" w:color="auto" w:fill="FFFFFF"/>
        <w:rPr>
          <w:color w:val="252525"/>
        </w:rPr>
      </w:pPr>
    </w:p>
    <w:p w:rsidR="002B4F2A" w:rsidRPr="00F24A65" w:rsidRDefault="002B4F2A" w:rsidP="00FF591A">
      <w:pPr>
        <w:shd w:val="clear" w:color="auto" w:fill="FFFFFF"/>
        <w:rPr>
          <w:color w:val="252525"/>
        </w:rPr>
      </w:pPr>
      <w:r w:rsidRPr="00F24A65">
        <w:rPr>
          <w:color w:val="252525"/>
        </w:rPr>
        <w:t xml:space="preserve">However, that poem has also began to impact my 2017 already.  </w:t>
      </w:r>
      <w:r w:rsidR="001258EA">
        <w:rPr>
          <w:color w:val="252525"/>
        </w:rPr>
        <w:t>A few weeks ago, o</w:t>
      </w:r>
      <w:r w:rsidRPr="00F24A65">
        <w:rPr>
          <w:color w:val="252525"/>
        </w:rPr>
        <w:t>ut of curiosity</w:t>
      </w:r>
      <w:r w:rsidR="001258EA">
        <w:rPr>
          <w:color w:val="252525"/>
        </w:rPr>
        <w:t>,</w:t>
      </w:r>
      <w:r w:rsidRPr="00F24A65">
        <w:rPr>
          <w:color w:val="252525"/>
        </w:rPr>
        <w:t xml:space="preserve"> I began to read some more poetry by Longfellow.  I was led to a poem he wrote and published in 1838 – more than twenty years before he wrote </w:t>
      </w:r>
      <w:r w:rsidRPr="001258EA">
        <w:rPr>
          <w:color w:val="252525"/>
          <w:u w:val="single"/>
        </w:rPr>
        <w:t>I Heard the Bells on Christmas Day</w:t>
      </w:r>
      <w:r w:rsidRPr="00F24A65">
        <w:rPr>
          <w:color w:val="252525"/>
        </w:rPr>
        <w:t>.</w:t>
      </w:r>
      <w:r w:rsidR="001258EA">
        <w:rPr>
          <w:color w:val="252525"/>
        </w:rPr>
        <w:t xml:space="preserve"> The p</w:t>
      </w:r>
      <w:r w:rsidRPr="00F24A65">
        <w:rPr>
          <w:color w:val="252525"/>
        </w:rPr>
        <w:t xml:space="preserve">oem is called </w:t>
      </w:r>
      <w:r w:rsidRPr="001258EA">
        <w:rPr>
          <w:color w:val="252525"/>
          <w:u w:val="single"/>
        </w:rPr>
        <w:t>A Psalm of Life</w:t>
      </w:r>
      <w:r w:rsidRPr="00F24A65">
        <w:rPr>
          <w:color w:val="252525"/>
        </w:rPr>
        <w:t xml:space="preserve"> and, while lengthy, is printed here:</w:t>
      </w:r>
    </w:p>
    <w:p w:rsidR="002B4F2A" w:rsidRPr="00F24A65" w:rsidRDefault="00F24A65" w:rsidP="00927146">
      <w:pPr>
        <w:shd w:val="clear" w:color="auto" w:fill="FFFFFF"/>
        <w:spacing w:before="120" w:after="120"/>
        <w:rPr>
          <w:color w:val="252525"/>
          <w:shd w:val="clear" w:color="auto" w:fill="F9F9F9"/>
        </w:rPr>
      </w:pPr>
      <w:r w:rsidRPr="00F24A65">
        <w:rPr>
          <w:color w:val="252525"/>
          <w:shd w:val="clear" w:color="auto" w:fill="F9F9F9"/>
        </w:rPr>
        <w:t>Tell me not, in mournful numbers,</w:t>
      </w:r>
      <w:r w:rsidRPr="00F24A65">
        <w:rPr>
          <w:color w:val="252525"/>
        </w:rPr>
        <w:br/>
      </w:r>
      <w:r w:rsidRPr="00F24A65">
        <w:rPr>
          <w:color w:val="252525"/>
          <w:shd w:val="clear" w:color="auto" w:fill="F9F9F9"/>
        </w:rPr>
        <w:t>     Life is but an empty dream!—</w:t>
      </w:r>
      <w:r w:rsidRPr="00F24A65">
        <w:rPr>
          <w:color w:val="252525"/>
        </w:rPr>
        <w:br/>
      </w:r>
      <w:r w:rsidRPr="00F24A65">
        <w:rPr>
          <w:color w:val="252525"/>
          <w:shd w:val="clear" w:color="auto" w:fill="F9F9F9"/>
        </w:rPr>
        <w:t>For the soul is dead that slumbers,</w:t>
      </w:r>
      <w:r w:rsidRPr="00F24A65">
        <w:rPr>
          <w:color w:val="252525"/>
        </w:rPr>
        <w:br/>
      </w:r>
      <w:r w:rsidRPr="00F24A65">
        <w:rPr>
          <w:color w:val="252525"/>
          <w:shd w:val="clear" w:color="auto" w:fill="F9F9F9"/>
        </w:rPr>
        <w:t>     And things are not what they seem.</w:t>
      </w:r>
      <w:r w:rsidRPr="00F24A65">
        <w:rPr>
          <w:color w:val="252525"/>
        </w:rPr>
        <w:br/>
      </w:r>
      <w:r w:rsidRPr="00F24A65">
        <w:rPr>
          <w:color w:val="252525"/>
        </w:rPr>
        <w:br/>
      </w:r>
      <w:r w:rsidRPr="00F24A65">
        <w:rPr>
          <w:color w:val="252525"/>
          <w:shd w:val="clear" w:color="auto" w:fill="F9F9F9"/>
        </w:rPr>
        <w:t>Life is real! Life is earnest!</w:t>
      </w:r>
      <w:r w:rsidRPr="00F24A65">
        <w:rPr>
          <w:color w:val="252525"/>
        </w:rPr>
        <w:br/>
      </w:r>
      <w:r w:rsidRPr="00F24A65">
        <w:rPr>
          <w:color w:val="252525"/>
          <w:shd w:val="clear" w:color="auto" w:fill="F9F9F9"/>
        </w:rPr>
        <w:t>     And the grave is not its goal;</w:t>
      </w:r>
      <w:r w:rsidRPr="00F24A65">
        <w:rPr>
          <w:color w:val="252525"/>
        </w:rPr>
        <w:br/>
      </w:r>
      <w:r w:rsidRPr="00F24A65">
        <w:rPr>
          <w:color w:val="252525"/>
          <w:shd w:val="clear" w:color="auto" w:fill="F9F9F9"/>
        </w:rPr>
        <w:t xml:space="preserve">Dust thou art, to dust </w:t>
      </w:r>
      <w:proofErr w:type="spellStart"/>
      <w:r w:rsidRPr="00F24A65">
        <w:rPr>
          <w:color w:val="252525"/>
          <w:shd w:val="clear" w:color="auto" w:fill="F9F9F9"/>
        </w:rPr>
        <w:t>returnest</w:t>
      </w:r>
      <w:proofErr w:type="spellEnd"/>
      <w:r w:rsidRPr="00F24A65">
        <w:rPr>
          <w:color w:val="252525"/>
          <w:shd w:val="clear" w:color="auto" w:fill="F9F9F9"/>
        </w:rPr>
        <w:t>,</w:t>
      </w:r>
      <w:r w:rsidRPr="00F24A65">
        <w:rPr>
          <w:color w:val="252525"/>
        </w:rPr>
        <w:br/>
      </w:r>
      <w:r w:rsidRPr="00F24A65">
        <w:rPr>
          <w:color w:val="252525"/>
          <w:shd w:val="clear" w:color="auto" w:fill="F9F9F9"/>
        </w:rPr>
        <w:t>     Was not spoken of the soul.</w:t>
      </w:r>
      <w:r w:rsidRPr="00F24A65">
        <w:rPr>
          <w:color w:val="252525"/>
        </w:rPr>
        <w:br/>
      </w:r>
      <w:r w:rsidRPr="00F24A65">
        <w:rPr>
          <w:color w:val="252525"/>
        </w:rPr>
        <w:br/>
      </w:r>
      <w:r w:rsidRPr="00F24A65">
        <w:rPr>
          <w:color w:val="252525"/>
          <w:shd w:val="clear" w:color="auto" w:fill="F9F9F9"/>
        </w:rPr>
        <w:t>Not enjoyment, and not sorrow,</w:t>
      </w:r>
      <w:r w:rsidRPr="00F24A65">
        <w:rPr>
          <w:color w:val="252525"/>
        </w:rPr>
        <w:br/>
      </w:r>
      <w:r w:rsidRPr="00F24A65">
        <w:rPr>
          <w:color w:val="252525"/>
          <w:shd w:val="clear" w:color="auto" w:fill="F9F9F9"/>
        </w:rPr>
        <w:t>     Is our destined end or way;</w:t>
      </w:r>
      <w:r w:rsidRPr="00F24A65">
        <w:rPr>
          <w:color w:val="252525"/>
        </w:rPr>
        <w:br/>
      </w:r>
      <w:r w:rsidRPr="00F24A65">
        <w:rPr>
          <w:color w:val="252525"/>
          <w:shd w:val="clear" w:color="auto" w:fill="F9F9F9"/>
        </w:rPr>
        <w:t>But to act, that each to-morrow</w:t>
      </w:r>
      <w:r w:rsidRPr="00F24A65">
        <w:rPr>
          <w:color w:val="252525"/>
        </w:rPr>
        <w:br/>
      </w:r>
      <w:r w:rsidRPr="00F24A65">
        <w:rPr>
          <w:color w:val="252525"/>
          <w:shd w:val="clear" w:color="auto" w:fill="F9F9F9"/>
        </w:rPr>
        <w:t>     Find us farther than to-day.</w:t>
      </w:r>
      <w:r w:rsidRPr="00F24A65">
        <w:rPr>
          <w:color w:val="252525"/>
        </w:rPr>
        <w:br/>
      </w:r>
      <w:r w:rsidRPr="00F24A65">
        <w:rPr>
          <w:color w:val="252525"/>
        </w:rPr>
        <w:br/>
      </w:r>
      <w:r w:rsidRPr="00F24A65">
        <w:rPr>
          <w:color w:val="252525"/>
          <w:shd w:val="clear" w:color="auto" w:fill="F9F9F9"/>
        </w:rPr>
        <w:t>Art is long, and Time is fleeting,</w:t>
      </w:r>
      <w:r w:rsidRPr="00F24A65">
        <w:rPr>
          <w:color w:val="252525"/>
        </w:rPr>
        <w:br/>
      </w:r>
      <w:r w:rsidRPr="00F24A65">
        <w:rPr>
          <w:color w:val="252525"/>
          <w:shd w:val="clear" w:color="auto" w:fill="F9F9F9"/>
        </w:rPr>
        <w:t>     And our hearts, though stout and brave,</w:t>
      </w:r>
      <w:r w:rsidRPr="00F24A65">
        <w:rPr>
          <w:color w:val="252525"/>
        </w:rPr>
        <w:br/>
      </w:r>
      <w:r w:rsidRPr="00F24A65">
        <w:rPr>
          <w:color w:val="252525"/>
          <w:shd w:val="clear" w:color="auto" w:fill="F9F9F9"/>
        </w:rPr>
        <w:t>Still, like muffled drums, are beating</w:t>
      </w:r>
      <w:r w:rsidRPr="00F24A65">
        <w:rPr>
          <w:color w:val="252525"/>
        </w:rPr>
        <w:br/>
      </w:r>
      <w:r w:rsidRPr="00F24A65">
        <w:rPr>
          <w:color w:val="252525"/>
          <w:shd w:val="clear" w:color="auto" w:fill="F9F9F9"/>
        </w:rPr>
        <w:t>     Funeral marches to the grave.</w:t>
      </w:r>
      <w:r w:rsidRPr="00F24A65">
        <w:rPr>
          <w:color w:val="252525"/>
        </w:rPr>
        <w:br/>
      </w:r>
      <w:r w:rsidRPr="00F24A65">
        <w:rPr>
          <w:color w:val="252525"/>
        </w:rPr>
        <w:br/>
      </w:r>
      <w:r w:rsidRPr="00F24A65">
        <w:rPr>
          <w:color w:val="252525"/>
          <w:shd w:val="clear" w:color="auto" w:fill="F9F9F9"/>
        </w:rPr>
        <w:t>In the world's broad field of battle,</w:t>
      </w:r>
      <w:r w:rsidRPr="00F24A65">
        <w:rPr>
          <w:color w:val="252525"/>
        </w:rPr>
        <w:br/>
      </w:r>
      <w:r w:rsidRPr="00F24A65">
        <w:rPr>
          <w:color w:val="252525"/>
          <w:shd w:val="clear" w:color="auto" w:fill="F9F9F9"/>
        </w:rPr>
        <w:t>     In the bivouac of Life,</w:t>
      </w:r>
      <w:r w:rsidRPr="00F24A65">
        <w:rPr>
          <w:color w:val="252525"/>
        </w:rPr>
        <w:br/>
      </w:r>
      <w:r w:rsidRPr="00F24A65">
        <w:rPr>
          <w:color w:val="252525"/>
          <w:shd w:val="clear" w:color="auto" w:fill="F9F9F9"/>
        </w:rPr>
        <w:t>Be not like dumb, driven cattle!</w:t>
      </w:r>
      <w:r w:rsidRPr="00F24A65">
        <w:rPr>
          <w:color w:val="252525"/>
        </w:rPr>
        <w:br/>
      </w:r>
      <w:r w:rsidRPr="00F24A65">
        <w:rPr>
          <w:color w:val="252525"/>
          <w:shd w:val="clear" w:color="auto" w:fill="F9F9F9"/>
        </w:rPr>
        <w:t>     Be a hero in the strife!</w:t>
      </w:r>
      <w:r w:rsidRPr="00F24A65">
        <w:rPr>
          <w:color w:val="252525"/>
        </w:rPr>
        <w:br/>
      </w:r>
      <w:r w:rsidRPr="00F24A65">
        <w:rPr>
          <w:color w:val="252525"/>
        </w:rPr>
        <w:br/>
      </w:r>
      <w:r w:rsidRPr="00F24A65">
        <w:rPr>
          <w:color w:val="252525"/>
          <w:shd w:val="clear" w:color="auto" w:fill="F9F9F9"/>
        </w:rPr>
        <w:t xml:space="preserve">Trust no Future, </w:t>
      </w:r>
      <w:proofErr w:type="spellStart"/>
      <w:r w:rsidRPr="00F24A65">
        <w:rPr>
          <w:color w:val="252525"/>
          <w:shd w:val="clear" w:color="auto" w:fill="F9F9F9"/>
        </w:rPr>
        <w:t>howe'er</w:t>
      </w:r>
      <w:proofErr w:type="spellEnd"/>
      <w:r w:rsidRPr="00F24A65">
        <w:rPr>
          <w:color w:val="252525"/>
          <w:shd w:val="clear" w:color="auto" w:fill="F9F9F9"/>
        </w:rPr>
        <w:t xml:space="preserve"> pleasant!</w:t>
      </w:r>
      <w:r w:rsidRPr="00F24A65">
        <w:rPr>
          <w:color w:val="252525"/>
        </w:rPr>
        <w:br/>
      </w:r>
      <w:r w:rsidRPr="00F24A65">
        <w:rPr>
          <w:color w:val="252525"/>
          <w:shd w:val="clear" w:color="auto" w:fill="F9F9F9"/>
        </w:rPr>
        <w:t>     Let the dead Past bury its dead!</w:t>
      </w:r>
      <w:r w:rsidRPr="00F24A65">
        <w:rPr>
          <w:color w:val="252525"/>
        </w:rPr>
        <w:br/>
      </w:r>
      <w:r w:rsidRPr="00F24A65">
        <w:rPr>
          <w:color w:val="252525"/>
          <w:shd w:val="clear" w:color="auto" w:fill="F9F9F9"/>
        </w:rPr>
        <w:t>Act,—act in the living Present!</w:t>
      </w:r>
      <w:r w:rsidRPr="00F24A65">
        <w:rPr>
          <w:color w:val="252525"/>
        </w:rPr>
        <w:br/>
      </w:r>
      <w:r w:rsidRPr="00F24A65">
        <w:rPr>
          <w:color w:val="252525"/>
          <w:shd w:val="clear" w:color="auto" w:fill="F9F9F9"/>
        </w:rPr>
        <w:t xml:space="preserve">     Heart within, and God </w:t>
      </w:r>
      <w:proofErr w:type="spellStart"/>
      <w:r w:rsidRPr="00F24A65">
        <w:rPr>
          <w:color w:val="252525"/>
          <w:shd w:val="clear" w:color="auto" w:fill="F9F9F9"/>
        </w:rPr>
        <w:t>o'erhead</w:t>
      </w:r>
      <w:proofErr w:type="spellEnd"/>
      <w:r w:rsidRPr="00F24A65">
        <w:rPr>
          <w:color w:val="252525"/>
          <w:shd w:val="clear" w:color="auto" w:fill="F9F9F9"/>
        </w:rPr>
        <w:t>!</w:t>
      </w:r>
      <w:r w:rsidRPr="00F24A65">
        <w:rPr>
          <w:color w:val="252525"/>
        </w:rPr>
        <w:br/>
      </w:r>
      <w:r w:rsidRPr="00F24A65">
        <w:rPr>
          <w:color w:val="252525"/>
        </w:rPr>
        <w:br/>
      </w:r>
      <w:r w:rsidRPr="00F24A65">
        <w:rPr>
          <w:color w:val="252525"/>
          <w:shd w:val="clear" w:color="auto" w:fill="F9F9F9"/>
        </w:rPr>
        <w:t>Lives of great men all remind us</w:t>
      </w:r>
      <w:r w:rsidRPr="00F24A65">
        <w:rPr>
          <w:color w:val="252525"/>
        </w:rPr>
        <w:br/>
      </w:r>
      <w:r w:rsidRPr="00F24A65">
        <w:rPr>
          <w:color w:val="252525"/>
          <w:shd w:val="clear" w:color="auto" w:fill="F9F9F9"/>
        </w:rPr>
        <w:lastRenderedPageBreak/>
        <w:t>     We can make our lives sublime,</w:t>
      </w:r>
      <w:r w:rsidRPr="00F24A65">
        <w:rPr>
          <w:color w:val="252525"/>
        </w:rPr>
        <w:br/>
      </w:r>
      <w:r w:rsidRPr="00F24A65">
        <w:rPr>
          <w:color w:val="252525"/>
          <w:shd w:val="clear" w:color="auto" w:fill="F9F9F9"/>
        </w:rPr>
        <w:t>And, departing, leave behind us</w:t>
      </w:r>
      <w:r w:rsidRPr="00F24A65">
        <w:rPr>
          <w:color w:val="252525"/>
        </w:rPr>
        <w:br/>
      </w:r>
      <w:r w:rsidRPr="00F24A65">
        <w:rPr>
          <w:color w:val="252525"/>
          <w:shd w:val="clear" w:color="auto" w:fill="F9F9F9"/>
        </w:rPr>
        <w:t>     Footprints on the sands of time;</w:t>
      </w:r>
      <w:r w:rsidRPr="00F24A65">
        <w:rPr>
          <w:color w:val="252525"/>
        </w:rPr>
        <w:br/>
      </w:r>
      <w:r w:rsidRPr="00F24A65">
        <w:rPr>
          <w:color w:val="252525"/>
        </w:rPr>
        <w:br/>
      </w:r>
      <w:r w:rsidRPr="00F24A65">
        <w:rPr>
          <w:color w:val="252525"/>
          <w:shd w:val="clear" w:color="auto" w:fill="F9F9F9"/>
        </w:rPr>
        <w:t>Footprints, that perhaps another,</w:t>
      </w:r>
      <w:r w:rsidRPr="00F24A65">
        <w:rPr>
          <w:color w:val="252525"/>
        </w:rPr>
        <w:br/>
      </w:r>
      <w:r w:rsidRPr="00F24A65">
        <w:rPr>
          <w:color w:val="252525"/>
          <w:shd w:val="clear" w:color="auto" w:fill="F9F9F9"/>
        </w:rPr>
        <w:t>     Sailing o'er life's solemn main,</w:t>
      </w:r>
      <w:r w:rsidRPr="00F24A65">
        <w:rPr>
          <w:color w:val="252525"/>
        </w:rPr>
        <w:br/>
      </w:r>
      <w:r w:rsidRPr="00F24A65">
        <w:rPr>
          <w:color w:val="252525"/>
          <w:shd w:val="clear" w:color="auto" w:fill="F9F9F9"/>
        </w:rPr>
        <w:t>A forlorn and shipwrecked brother,</w:t>
      </w:r>
      <w:r w:rsidRPr="00F24A65">
        <w:rPr>
          <w:color w:val="252525"/>
        </w:rPr>
        <w:br/>
      </w:r>
      <w:r w:rsidRPr="00F24A65">
        <w:rPr>
          <w:color w:val="252525"/>
          <w:shd w:val="clear" w:color="auto" w:fill="F9F9F9"/>
        </w:rPr>
        <w:t>     Seeing, shall take heart again.</w:t>
      </w:r>
      <w:r w:rsidRPr="00F24A65">
        <w:rPr>
          <w:color w:val="252525"/>
        </w:rPr>
        <w:br/>
      </w:r>
      <w:r w:rsidRPr="00F24A65">
        <w:rPr>
          <w:color w:val="252525"/>
        </w:rPr>
        <w:br/>
      </w:r>
      <w:r w:rsidRPr="00F24A65">
        <w:rPr>
          <w:color w:val="252525"/>
          <w:shd w:val="clear" w:color="auto" w:fill="F9F9F9"/>
        </w:rPr>
        <w:t>Let us, then, be up and doing,</w:t>
      </w:r>
      <w:bookmarkStart w:id="0" w:name="_GoBack"/>
      <w:bookmarkEnd w:id="0"/>
      <w:r w:rsidRPr="00F24A65">
        <w:rPr>
          <w:color w:val="252525"/>
        </w:rPr>
        <w:br/>
      </w:r>
      <w:r w:rsidRPr="00F24A65">
        <w:rPr>
          <w:color w:val="252525"/>
          <w:shd w:val="clear" w:color="auto" w:fill="F9F9F9"/>
        </w:rPr>
        <w:t>     With a heart for any fate;</w:t>
      </w:r>
      <w:r w:rsidRPr="00F24A65">
        <w:rPr>
          <w:color w:val="252525"/>
        </w:rPr>
        <w:br/>
      </w:r>
      <w:r w:rsidRPr="00F24A65">
        <w:rPr>
          <w:color w:val="252525"/>
          <w:shd w:val="clear" w:color="auto" w:fill="F9F9F9"/>
        </w:rPr>
        <w:t>Still achieving, still pursuing,</w:t>
      </w:r>
      <w:r w:rsidRPr="00F24A65">
        <w:rPr>
          <w:color w:val="252525"/>
        </w:rPr>
        <w:br/>
      </w:r>
      <w:r w:rsidRPr="00F24A65">
        <w:rPr>
          <w:color w:val="252525"/>
          <w:shd w:val="clear" w:color="auto" w:fill="F9F9F9"/>
        </w:rPr>
        <w:t>     Learn to labor and to wait.</w:t>
      </w:r>
    </w:p>
    <w:p w:rsidR="00FF591A" w:rsidRDefault="00F24A65" w:rsidP="00FF591A">
      <w:pPr>
        <w:shd w:val="clear" w:color="auto" w:fill="FFFFFF"/>
        <w:rPr>
          <w:color w:val="252525"/>
          <w:shd w:val="clear" w:color="auto" w:fill="F9F9F9"/>
        </w:rPr>
      </w:pPr>
      <w:r w:rsidRPr="00F24A65">
        <w:rPr>
          <w:color w:val="252525"/>
          <w:shd w:val="clear" w:color="auto" w:fill="F9F9F9"/>
        </w:rPr>
        <w:t xml:space="preserve">When I first reads those words by Longfellow I was instantly reminded of Mildred Graham’s words above which I often use when I am </w:t>
      </w:r>
      <w:r w:rsidR="001258EA" w:rsidRPr="00F24A65">
        <w:rPr>
          <w:color w:val="252525"/>
          <w:shd w:val="clear" w:color="auto" w:fill="F9F9F9"/>
        </w:rPr>
        <w:t>praying</w:t>
      </w:r>
      <w:r w:rsidRPr="00F24A65">
        <w:rPr>
          <w:color w:val="252525"/>
          <w:shd w:val="clear" w:color="auto" w:fill="F9F9F9"/>
        </w:rPr>
        <w:t xml:space="preserve"> in church.  Both Ms. Mildred in her prayers and Longfellow in his poem call us to put the past behind us, to not take the future for granted, but instead to live actively each and every day. </w:t>
      </w:r>
    </w:p>
    <w:p w:rsidR="00F24A65" w:rsidRPr="00F24A65" w:rsidRDefault="00F24A65" w:rsidP="00FF591A">
      <w:pPr>
        <w:shd w:val="clear" w:color="auto" w:fill="FFFFFF"/>
        <w:rPr>
          <w:color w:val="252525"/>
          <w:shd w:val="clear" w:color="auto" w:fill="F9F9F9"/>
        </w:rPr>
      </w:pPr>
      <w:r w:rsidRPr="00F24A65">
        <w:rPr>
          <w:color w:val="252525"/>
          <w:shd w:val="clear" w:color="auto" w:fill="F9F9F9"/>
        </w:rPr>
        <w:t xml:space="preserve"> </w:t>
      </w:r>
    </w:p>
    <w:p w:rsidR="00F24A65" w:rsidRPr="00F24A65" w:rsidRDefault="00F24A65" w:rsidP="00FF591A">
      <w:pPr>
        <w:shd w:val="clear" w:color="auto" w:fill="FFFFFF"/>
        <w:rPr>
          <w:color w:val="252525"/>
          <w:shd w:val="clear" w:color="auto" w:fill="F9F9F9"/>
        </w:rPr>
      </w:pPr>
      <w:r w:rsidRPr="00F24A65">
        <w:rPr>
          <w:color w:val="252525"/>
          <w:shd w:val="clear" w:color="auto" w:fill="F9F9F9"/>
        </w:rPr>
        <w:t xml:space="preserve">I hope 2017 is a prosperous and </w:t>
      </w:r>
      <w:r w:rsidR="001258EA" w:rsidRPr="00F24A65">
        <w:rPr>
          <w:color w:val="252525"/>
          <w:shd w:val="clear" w:color="auto" w:fill="F9F9F9"/>
        </w:rPr>
        <w:t>wonderful</w:t>
      </w:r>
      <w:r w:rsidRPr="00F24A65">
        <w:rPr>
          <w:color w:val="252525"/>
          <w:shd w:val="clear" w:color="auto" w:fill="F9F9F9"/>
        </w:rPr>
        <w:t xml:space="preserve"> year fo</w:t>
      </w:r>
      <w:r w:rsidR="001258EA">
        <w:rPr>
          <w:color w:val="252525"/>
          <w:shd w:val="clear" w:color="auto" w:fill="F9F9F9"/>
        </w:rPr>
        <w:t>r</w:t>
      </w:r>
      <w:r w:rsidRPr="00F24A65">
        <w:rPr>
          <w:color w:val="252525"/>
          <w:shd w:val="clear" w:color="auto" w:fill="F9F9F9"/>
        </w:rPr>
        <w:t xml:space="preserve"> all of us.  But let’s take it one day at a time.  Let’s start on January 1</w:t>
      </w:r>
      <w:r w:rsidRPr="00F24A65">
        <w:rPr>
          <w:color w:val="252525"/>
          <w:shd w:val="clear" w:color="auto" w:fill="F9F9F9"/>
          <w:vertAlign w:val="superscript"/>
        </w:rPr>
        <w:t>st</w:t>
      </w:r>
      <w:r w:rsidRPr="00F24A65">
        <w:rPr>
          <w:color w:val="252525"/>
          <w:shd w:val="clear" w:color="auto" w:fill="F9F9F9"/>
        </w:rPr>
        <w:t xml:space="preserve"> to be the best we can be each and every.  And then if we are blessed with a January 2</w:t>
      </w:r>
      <w:r w:rsidRPr="00F24A65">
        <w:rPr>
          <w:color w:val="252525"/>
          <w:shd w:val="clear" w:color="auto" w:fill="F9F9F9"/>
          <w:vertAlign w:val="superscript"/>
        </w:rPr>
        <w:t>nd</w:t>
      </w:r>
      <w:r w:rsidRPr="00F24A65">
        <w:rPr>
          <w:color w:val="252525"/>
          <w:shd w:val="clear" w:color="auto" w:fill="F9F9F9"/>
        </w:rPr>
        <w:t xml:space="preserve"> or any other days we can work to make them equally great.</w:t>
      </w:r>
    </w:p>
    <w:p w:rsidR="00FF591A" w:rsidRDefault="00FF591A" w:rsidP="00FF591A">
      <w:pPr>
        <w:shd w:val="clear" w:color="auto" w:fill="FFFFFF"/>
        <w:rPr>
          <w:color w:val="252525"/>
          <w:shd w:val="clear" w:color="auto" w:fill="F9F9F9"/>
        </w:rPr>
      </w:pPr>
    </w:p>
    <w:p w:rsidR="00FF591A" w:rsidRDefault="00F24A65" w:rsidP="00FF591A">
      <w:pPr>
        <w:shd w:val="clear" w:color="auto" w:fill="FFFFFF"/>
        <w:rPr>
          <w:color w:val="252525"/>
          <w:shd w:val="clear" w:color="auto" w:fill="F9F9F9"/>
        </w:rPr>
      </w:pPr>
      <w:r w:rsidRPr="00F24A65">
        <w:rPr>
          <w:color w:val="252525"/>
          <w:shd w:val="clear" w:color="auto" w:fill="F9F9F9"/>
        </w:rPr>
        <w:t>Happy New Year,</w:t>
      </w:r>
    </w:p>
    <w:p w:rsidR="00C909C4" w:rsidRPr="00A92A8D" w:rsidRDefault="00C909C4" w:rsidP="00FF591A">
      <w:pPr>
        <w:shd w:val="clear" w:color="auto" w:fill="FFFFFF"/>
        <w:rPr>
          <w:rFonts w:eastAsiaTheme="minorHAnsi"/>
          <w:lang w:bidi="he-IL"/>
        </w:rPr>
      </w:pPr>
      <w:r>
        <w:rPr>
          <w:rFonts w:eastAsiaTheme="minorHAnsi"/>
          <w:lang w:bidi="he-IL"/>
        </w:rPr>
        <w:t>Pastor Tim</w:t>
      </w:r>
    </w:p>
    <w:sectPr w:rsidR="00C909C4" w:rsidRPr="00A9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382"/>
    <w:multiLevelType w:val="multilevel"/>
    <w:tmpl w:val="D95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34ADF"/>
    <w:multiLevelType w:val="hybridMultilevel"/>
    <w:tmpl w:val="130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86442"/>
    <w:multiLevelType w:val="hybridMultilevel"/>
    <w:tmpl w:val="FC6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06558"/>
    <w:multiLevelType w:val="hybridMultilevel"/>
    <w:tmpl w:val="534C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87E0D"/>
    <w:multiLevelType w:val="hybridMultilevel"/>
    <w:tmpl w:val="048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21829"/>
    <w:multiLevelType w:val="hybridMultilevel"/>
    <w:tmpl w:val="0C6A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2F5C3A"/>
    <w:multiLevelType w:val="hybridMultilevel"/>
    <w:tmpl w:val="B12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056A0"/>
    <w:multiLevelType w:val="hybridMultilevel"/>
    <w:tmpl w:val="1C3C7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4B"/>
    <w:rsid w:val="00012B99"/>
    <w:rsid w:val="00033923"/>
    <w:rsid w:val="00041DE3"/>
    <w:rsid w:val="000605AA"/>
    <w:rsid w:val="00083139"/>
    <w:rsid w:val="000A7167"/>
    <w:rsid w:val="000C6F9B"/>
    <w:rsid w:val="000D6C91"/>
    <w:rsid w:val="001258EA"/>
    <w:rsid w:val="00136EC4"/>
    <w:rsid w:val="0016323D"/>
    <w:rsid w:val="00174BF4"/>
    <w:rsid w:val="001E1F40"/>
    <w:rsid w:val="002620FA"/>
    <w:rsid w:val="0029653E"/>
    <w:rsid w:val="002B4F2A"/>
    <w:rsid w:val="002D514B"/>
    <w:rsid w:val="00314351"/>
    <w:rsid w:val="00330AE4"/>
    <w:rsid w:val="003523A0"/>
    <w:rsid w:val="003C51C4"/>
    <w:rsid w:val="003E1F1E"/>
    <w:rsid w:val="0040413F"/>
    <w:rsid w:val="0041502B"/>
    <w:rsid w:val="004657C2"/>
    <w:rsid w:val="004C38CB"/>
    <w:rsid w:val="004C3B4F"/>
    <w:rsid w:val="00513518"/>
    <w:rsid w:val="005A2F0C"/>
    <w:rsid w:val="005D3122"/>
    <w:rsid w:val="005D7015"/>
    <w:rsid w:val="005F2F97"/>
    <w:rsid w:val="00676355"/>
    <w:rsid w:val="00686606"/>
    <w:rsid w:val="00694DE7"/>
    <w:rsid w:val="006B4C50"/>
    <w:rsid w:val="006D6EAF"/>
    <w:rsid w:val="007077B7"/>
    <w:rsid w:val="0074641F"/>
    <w:rsid w:val="00786C54"/>
    <w:rsid w:val="007C58C2"/>
    <w:rsid w:val="007E6A1C"/>
    <w:rsid w:val="008812FB"/>
    <w:rsid w:val="008C0382"/>
    <w:rsid w:val="008D03C1"/>
    <w:rsid w:val="00907AAE"/>
    <w:rsid w:val="009148EB"/>
    <w:rsid w:val="00927146"/>
    <w:rsid w:val="009520D4"/>
    <w:rsid w:val="00971DAF"/>
    <w:rsid w:val="009805FF"/>
    <w:rsid w:val="00981A84"/>
    <w:rsid w:val="00983F40"/>
    <w:rsid w:val="009A1BEF"/>
    <w:rsid w:val="009C60E7"/>
    <w:rsid w:val="009D39FB"/>
    <w:rsid w:val="00A12D38"/>
    <w:rsid w:val="00A92A8D"/>
    <w:rsid w:val="00AC37BF"/>
    <w:rsid w:val="00B11F3B"/>
    <w:rsid w:val="00B6141C"/>
    <w:rsid w:val="00B91BAC"/>
    <w:rsid w:val="00BA6717"/>
    <w:rsid w:val="00BD428F"/>
    <w:rsid w:val="00BE01B8"/>
    <w:rsid w:val="00C474CF"/>
    <w:rsid w:val="00C66D7F"/>
    <w:rsid w:val="00C909C4"/>
    <w:rsid w:val="00CC173E"/>
    <w:rsid w:val="00CC2271"/>
    <w:rsid w:val="00D23D02"/>
    <w:rsid w:val="00D37599"/>
    <w:rsid w:val="00D82909"/>
    <w:rsid w:val="00D959C0"/>
    <w:rsid w:val="00D97363"/>
    <w:rsid w:val="00E15B43"/>
    <w:rsid w:val="00E578A2"/>
    <w:rsid w:val="00EA0E8C"/>
    <w:rsid w:val="00ED458A"/>
    <w:rsid w:val="00EF189D"/>
    <w:rsid w:val="00F24A65"/>
    <w:rsid w:val="00F64645"/>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D7D0"/>
  <w15:docId w15:val="{0E36CACF-43DA-46FE-B15F-84139BE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14B"/>
  </w:style>
  <w:style w:type="character" w:styleId="Hyperlink">
    <w:name w:val="Hyperlink"/>
    <w:basedOn w:val="DefaultParagraphFont"/>
    <w:uiPriority w:val="99"/>
    <w:semiHidden/>
    <w:unhideWhenUsed/>
    <w:rsid w:val="00907AAE"/>
    <w:rPr>
      <w:color w:val="0000FF"/>
      <w:u w:val="single"/>
    </w:rPr>
  </w:style>
  <w:style w:type="paragraph" w:styleId="ListParagraph">
    <w:name w:val="List Paragraph"/>
    <w:basedOn w:val="Normal"/>
    <w:uiPriority w:val="34"/>
    <w:qFormat/>
    <w:rsid w:val="00A92A8D"/>
    <w:pPr>
      <w:ind w:left="720"/>
      <w:contextualSpacing/>
    </w:pPr>
  </w:style>
  <w:style w:type="paragraph" w:styleId="NormalWeb">
    <w:name w:val="Normal (Web)"/>
    <w:basedOn w:val="Normal"/>
    <w:uiPriority w:val="99"/>
    <w:semiHidden/>
    <w:unhideWhenUsed/>
    <w:rsid w:val="009271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LFPC</cp:lastModifiedBy>
  <cp:revision>2</cp:revision>
  <dcterms:created xsi:type="dcterms:W3CDTF">2016-12-19T16:34:00Z</dcterms:created>
  <dcterms:modified xsi:type="dcterms:W3CDTF">2016-12-19T16:34:00Z</dcterms:modified>
</cp:coreProperties>
</file>